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7C" w:rsidRPr="0063134D" w:rsidRDefault="00AD107C" w:rsidP="00AD107C">
      <w:pPr>
        <w:jc w:val="right"/>
        <w:rPr>
          <w:b/>
        </w:rPr>
      </w:pPr>
      <w:r w:rsidRPr="0063134D">
        <w:rPr>
          <w:b/>
        </w:rPr>
        <w:t>Donations</w:t>
      </w:r>
    </w:p>
    <w:p w:rsidR="00AD107C" w:rsidRDefault="00AD107C" w:rsidP="00AD107C">
      <w:pPr>
        <w:jc w:val="right"/>
        <w:rPr>
          <w:b/>
          <w:sz w:val="28"/>
          <w:szCs w:val="28"/>
        </w:rPr>
      </w:pPr>
    </w:p>
    <w:p w:rsidR="00AD107C" w:rsidRDefault="00AD107C" w:rsidP="006868C1">
      <w:pPr>
        <w:jc w:val="center"/>
        <w:rPr>
          <w:b/>
          <w:sz w:val="28"/>
          <w:szCs w:val="28"/>
        </w:rPr>
      </w:pPr>
    </w:p>
    <w:p w:rsidR="0047361A" w:rsidRPr="00AD107C" w:rsidRDefault="006868C1" w:rsidP="006868C1">
      <w:pPr>
        <w:jc w:val="center"/>
        <w:rPr>
          <w:b/>
          <w:sz w:val="28"/>
          <w:szCs w:val="28"/>
        </w:rPr>
      </w:pPr>
      <w:r w:rsidRPr="00AD107C">
        <w:rPr>
          <w:b/>
          <w:sz w:val="28"/>
          <w:szCs w:val="28"/>
        </w:rPr>
        <w:t>MA</w:t>
      </w:r>
      <w:r w:rsidR="00AD107C">
        <w:rPr>
          <w:b/>
          <w:sz w:val="28"/>
          <w:szCs w:val="28"/>
        </w:rPr>
        <w:t>SON COUNTY M. BEVEN ECKERT MEMO</w:t>
      </w:r>
      <w:r w:rsidRPr="00AD107C">
        <w:rPr>
          <w:b/>
          <w:sz w:val="28"/>
          <w:szCs w:val="28"/>
        </w:rPr>
        <w:t>R</w:t>
      </w:r>
      <w:r w:rsidR="00AD107C">
        <w:rPr>
          <w:b/>
          <w:sz w:val="28"/>
          <w:szCs w:val="28"/>
        </w:rPr>
        <w:t>I</w:t>
      </w:r>
      <w:r w:rsidRPr="00AD107C">
        <w:rPr>
          <w:b/>
          <w:sz w:val="28"/>
          <w:szCs w:val="28"/>
        </w:rPr>
        <w:t>AL LIBRARY</w:t>
      </w:r>
    </w:p>
    <w:p w:rsidR="006868C1" w:rsidRDefault="00AD107C" w:rsidP="006868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Policy: M</w:t>
      </w:r>
      <w:bookmarkStart w:id="0" w:name="_GoBack"/>
      <w:bookmarkEnd w:id="0"/>
      <w:r>
        <w:rPr>
          <w:b/>
          <w:sz w:val="28"/>
          <w:szCs w:val="28"/>
          <w:u w:val="single"/>
        </w:rPr>
        <w:t>aterials Donation</w:t>
      </w:r>
    </w:p>
    <w:p w:rsidR="006868C1" w:rsidRDefault="006868C1" w:rsidP="006868C1">
      <w:r>
        <w:t>The library appreciates the generosity of the donors of books and other library materials.</w:t>
      </w:r>
    </w:p>
    <w:p w:rsidR="006868C1" w:rsidRDefault="006868C1" w:rsidP="006868C1">
      <w:r>
        <w:t xml:space="preserve">“Library materials” shall mean books, CDs, books on CD, DVDs, newspapers, magazines, pamphlets, photographs, or letters of historical, educational, or cultural value. </w:t>
      </w:r>
    </w:p>
    <w:p w:rsidR="006868C1" w:rsidRDefault="006868C1" w:rsidP="006868C1">
      <w:r>
        <w:t>The County Librarian and his/her representative reserve the right to make disposition of all material received. The staff will use its best professional judgment, taking into consid</w:t>
      </w:r>
      <w:r w:rsidR="00AD107C">
        <w:t>eration the same standards that</w:t>
      </w:r>
      <w:r>
        <w:t xml:space="preserve"> apply to </w:t>
      </w:r>
      <w:proofErr w:type="gramStart"/>
      <w:r>
        <w:t>purchased</w:t>
      </w:r>
      <w:proofErr w:type="gramEnd"/>
      <w:r>
        <w:t xml:space="preserve"> materials. </w:t>
      </w:r>
    </w:p>
    <w:p w:rsidR="006868C1" w:rsidRDefault="006868C1" w:rsidP="006868C1">
      <w:r>
        <w:t xml:space="preserve">If donated material is added to the library collection, the County Librarian and his/her representative reserve the right to classify and arrange the </w:t>
      </w:r>
      <w:r w:rsidR="005D25D6">
        <w:t>materials</w:t>
      </w:r>
      <w:r>
        <w:t xml:space="preserve"> in whatever fashion is mo</w:t>
      </w:r>
      <w:r w:rsidR="005D25D6">
        <w:t xml:space="preserve">st in keeping </w:t>
      </w:r>
      <w:r>
        <w:t xml:space="preserve">with the library’s needs. The donor may not restrict access </w:t>
      </w:r>
      <w:r w:rsidR="005D25D6">
        <w:t>to,</w:t>
      </w:r>
      <w:r>
        <w:t xml:space="preserve"> nor use of, donated materials.</w:t>
      </w:r>
    </w:p>
    <w:p w:rsidR="006868C1" w:rsidRDefault="006868C1" w:rsidP="006868C1">
      <w:r>
        <w:t>Donated materials, once added to the collection, will be subject to the regular retention policy.</w:t>
      </w:r>
    </w:p>
    <w:p w:rsidR="006868C1" w:rsidRDefault="006868C1" w:rsidP="006868C1">
      <w:r>
        <w:t>The library does not provide appraisal service, suggest value, recommend professi</w:t>
      </w:r>
      <w:r w:rsidR="005D25D6">
        <w:t>onal appraisers, nor provide li</w:t>
      </w:r>
      <w:r>
        <w:t xml:space="preserve">sts of donated materials. </w:t>
      </w:r>
    </w:p>
    <w:p w:rsidR="006868C1" w:rsidRDefault="006868C1" w:rsidP="006868C1">
      <w:r>
        <w:t>Donation receipts are available upon request.</w:t>
      </w:r>
    </w:p>
    <w:p w:rsidR="006868C1" w:rsidRPr="006868C1" w:rsidRDefault="006868C1" w:rsidP="006868C1"/>
    <w:p w:rsidR="006868C1" w:rsidRDefault="006868C1">
      <w:pPr>
        <w:jc w:val="center"/>
        <w:rPr>
          <w:b/>
          <w:sz w:val="28"/>
          <w:szCs w:val="28"/>
          <w:u w:val="single"/>
        </w:rPr>
      </w:pPr>
    </w:p>
    <w:p w:rsidR="005D25D6" w:rsidRDefault="005D25D6">
      <w:pPr>
        <w:jc w:val="center"/>
        <w:rPr>
          <w:b/>
          <w:sz w:val="28"/>
          <w:szCs w:val="28"/>
          <w:u w:val="single"/>
        </w:rPr>
      </w:pPr>
    </w:p>
    <w:p w:rsidR="005D25D6" w:rsidRDefault="005D25D6">
      <w:pPr>
        <w:jc w:val="center"/>
        <w:rPr>
          <w:b/>
          <w:sz w:val="28"/>
          <w:szCs w:val="28"/>
          <w:u w:val="single"/>
        </w:rPr>
      </w:pPr>
    </w:p>
    <w:p w:rsidR="005D25D6" w:rsidRDefault="005D25D6">
      <w:pPr>
        <w:jc w:val="center"/>
        <w:rPr>
          <w:b/>
          <w:sz w:val="28"/>
          <w:szCs w:val="28"/>
          <w:u w:val="single"/>
        </w:rPr>
      </w:pPr>
    </w:p>
    <w:p w:rsidR="005D25D6" w:rsidRDefault="005D25D6">
      <w:pPr>
        <w:jc w:val="center"/>
        <w:rPr>
          <w:b/>
          <w:sz w:val="28"/>
          <w:szCs w:val="28"/>
          <w:u w:val="single"/>
        </w:rPr>
      </w:pPr>
    </w:p>
    <w:p w:rsidR="005D25D6" w:rsidRDefault="005D25D6">
      <w:pPr>
        <w:jc w:val="center"/>
        <w:rPr>
          <w:b/>
          <w:sz w:val="28"/>
          <w:szCs w:val="28"/>
          <w:u w:val="single"/>
        </w:rPr>
      </w:pPr>
    </w:p>
    <w:p w:rsidR="005D25D6" w:rsidRDefault="005D25D6">
      <w:pPr>
        <w:jc w:val="center"/>
        <w:rPr>
          <w:b/>
          <w:sz w:val="28"/>
          <w:szCs w:val="28"/>
          <w:u w:val="single"/>
        </w:rPr>
      </w:pPr>
    </w:p>
    <w:p w:rsidR="005D25D6" w:rsidRDefault="005D25D6" w:rsidP="005D25D6">
      <w:pPr>
        <w:jc w:val="right"/>
        <w:rPr>
          <w:b/>
          <w:sz w:val="28"/>
          <w:szCs w:val="28"/>
          <w:u w:val="single"/>
        </w:rPr>
      </w:pPr>
    </w:p>
    <w:p w:rsidR="005D25D6" w:rsidRDefault="005D25D6" w:rsidP="005D25D6">
      <w:pPr>
        <w:jc w:val="right"/>
        <w:rPr>
          <w:b/>
          <w:sz w:val="28"/>
          <w:szCs w:val="28"/>
          <w:u w:val="single"/>
        </w:rPr>
      </w:pPr>
      <w:r>
        <w:t>January 26, 2012</w:t>
      </w:r>
    </w:p>
    <w:sectPr w:rsidR="005D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C1"/>
    <w:rsid w:val="0047361A"/>
    <w:rsid w:val="005D25D6"/>
    <w:rsid w:val="0063134D"/>
    <w:rsid w:val="006868C1"/>
    <w:rsid w:val="00A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Patron</cp:lastModifiedBy>
  <cp:revision>4</cp:revision>
  <cp:lastPrinted>2014-03-18T19:04:00Z</cp:lastPrinted>
  <dcterms:created xsi:type="dcterms:W3CDTF">2014-03-18T19:04:00Z</dcterms:created>
  <dcterms:modified xsi:type="dcterms:W3CDTF">2014-03-18T20:35:00Z</dcterms:modified>
</cp:coreProperties>
</file>